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AE8" w:rsidRDefault="00740AE8" w:rsidP="00740A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block-20757713"/>
      <w:bookmarkEnd w:id="0"/>
      <w:r>
        <w:rPr>
          <w:rFonts w:ascii="Times New Roman" w:hAnsi="Times New Roman" w:cs="Times New Roman"/>
          <w:b/>
          <w:sz w:val="24"/>
        </w:rPr>
        <w:t>Муниципальное бюджетное общеобразовательное учреждение</w:t>
      </w:r>
    </w:p>
    <w:p w:rsidR="00740AE8" w:rsidRDefault="00740AE8" w:rsidP="00740A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Жемчужненская средняя школа №1</w:t>
      </w:r>
    </w:p>
    <w:p w:rsidR="00740AE8" w:rsidRDefault="00740AE8" w:rsidP="00740AE8"/>
    <w:p w:rsidR="00740AE8" w:rsidRDefault="00740AE8" w:rsidP="00740AE8"/>
    <w:tbl>
      <w:tblPr>
        <w:tblStyle w:val="a3"/>
        <w:tblW w:w="9640" w:type="dxa"/>
        <w:tblInd w:w="-318" w:type="dxa"/>
        <w:tblLayout w:type="fixed"/>
        <w:tblLook w:val="04A0"/>
      </w:tblPr>
      <w:tblGrid>
        <w:gridCol w:w="5105"/>
        <w:gridCol w:w="4535"/>
      </w:tblGrid>
      <w:tr w:rsidR="00740AE8" w:rsidTr="00C13CE4">
        <w:tc>
          <w:tcPr>
            <w:tcW w:w="5104" w:type="dxa"/>
            <w:tcBorders>
              <w:top w:val="nil"/>
              <w:left w:val="nil"/>
              <w:bottom w:val="nil"/>
              <w:right w:val="nil"/>
            </w:tcBorders>
          </w:tcPr>
          <w:p w:rsidR="00740AE8" w:rsidRDefault="00740AE8" w:rsidP="00C1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Согласовано:</w:t>
            </w:r>
          </w:p>
          <w:p w:rsidR="00740AE8" w:rsidRDefault="00740AE8" w:rsidP="00C1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директора по УВР</w:t>
            </w:r>
          </w:p>
          <w:p w:rsidR="00740AE8" w:rsidRDefault="00740AE8" w:rsidP="00C1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Жемчужненская СШ №1</w:t>
            </w:r>
          </w:p>
          <w:p w:rsidR="00740AE8" w:rsidRDefault="00740AE8" w:rsidP="00C1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 Т.Н. Нечаева </w:t>
            </w:r>
          </w:p>
          <w:p w:rsidR="00740AE8" w:rsidRDefault="00740AE8" w:rsidP="00C1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0AE8" w:rsidRDefault="00740AE8" w:rsidP="00C13C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0AE8" w:rsidRDefault="00740AE8" w:rsidP="00C13C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Утверждаю:</w:t>
            </w:r>
          </w:p>
          <w:p w:rsidR="00740AE8" w:rsidRDefault="00740AE8" w:rsidP="00C13C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И.о. директора МБОУ </w:t>
            </w:r>
          </w:p>
          <w:p w:rsidR="00740AE8" w:rsidRDefault="00740AE8" w:rsidP="00C13C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Жемчужненская СШ №1</w:t>
            </w:r>
          </w:p>
          <w:p w:rsidR="00740AE8" w:rsidRDefault="00740AE8" w:rsidP="00C13C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 Е.С. Докучаева </w:t>
            </w:r>
          </w:p>
          <w:p w:rsidR="00740AE8" w:rsidRDefault="00740AE8" w:rsidP="00C13C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   от  31.08.2023 г.   №181-о </w:t>
            </w:r>
          </w:p>
          <w:p w:rsidR="00740AE8" w:rsidRDefault="00740AE8" w:rsidP="00C13CE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40AE8" w:rsidRDefault="00740AE8" w:rsidP="00740AE8"/>
    <w:p w:rsidR="00740AE8" w:rsidRDefault="00740AE8" w:rsidP="00740AE8"/>
    <w:p w:rsidR="00740AE8" w:rsidRPr="008C5E12" w:rsidRDefault="00740AE8" w:rsidP="00740AE8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C5E12">
        <w:rPr>
          <w:rFonts w:ascii="Times New Roman" w:hAnsi="Times New Roman" w:cs="Times New Roman"/>
          <w:b/>
          <w:sz w:val="48"/>
          <w:szCs w:val="48"/>
        </w:rPr>
        <w:t xml:space="preserve">Рабочая программа </w:t>
      </w:r>
    </w:p>
    <w:p w:rsidR="00740AE8" w:rsidRPr="008C5E12" w:rsidRDefault="00740AE8" w:rsidP="00740AE8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8C5E12">
        <w:rPr>
          <w:rFonts w:ascii="Times New Roman" w:hAnsi="Times New Roman" w:cs="Times New Roman"/>
          <w:b/>
          <w:sz w:val="48"/>
          <w:szCs w:val="48"/>
        </w:rPr>
        <w:t xml:space="preserve">учебного предмета </w:t>
      </w:r>
    </w:p>
    <w:p w:rsidR="00740AE8" w:rsidRPr="008C5E12" w:rsidRDefault="00740AE8" w:rsidP="00740AE8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48"/>
          <w:szCs w:val="48"/>
        </w:rPr>
      </w:pPr>
      <w:r w:rsidRPr="008C5E12">
        <w:rPr>
          <w:rFonts w:ascii="Times New Roman" w:hAnsi="Times New Roman" w:cs="Times New Roman"/>
          <w:b/>
          <w:sz w:val="48"/>
          <w:szCs w:val="48"/>
        </w:rPr>
        <w:t>«</w:t>
      </w:r>
      <w:r>
        <w:rPr>
          <w:rFonts w:ascii="Times New Roman" w:hAnsi="Times New Roman" w:cs="Times New Roman"/>
          <w:b/>
          <w:color w:val="000000" w:themeColor="text1"/>
          <w:sz w:val="48"/>
          <w:szCs w:val="48"/>
        </w:rPr>
        <w:t>Разноаспектный анализ текста</w:t>
      </w:r>
      <w:r w:rsidRPr="008C5E12">
        <w:rPr>
          <w:rFonts w:ascii="Times New Roman" w:hAnsi="Times New Roman" w:cs="Times New Roman"/>
          <w:b/>
          <w:color w:val="000000" w:themeColor="text1"/>
          <w:sz w:val="48"/>
          <w:szCs w:val="48"/>
        </w:rPr>
        <w:t>»</w:t>
      </w:r>
    </w:p>
    <w:p w:rsidR="00740AE8" w:rsidRDefault="00740AE8" w:rsidP="00740AE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sz w:val="44"/>
          <w:szCs w:val="44"/>
        </w:rPr>
        <w:t>Среднее  общее образование</w:t>
      </w:r>
    </w:p>
    <w:p w:rsidR="00740AE8" w:rsidRDefault="00740AE8" w:rsidP="00740AE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740AE8" w:rsidRDefault="00740AE8" w:rsidP="00740AE8">
      <w:pPr>
        <w:spacing w:after="0" w:line="36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</w:p>
    <w:tbl>
      <w:tblPr>
        <w:tblStyle w:val="a3"/>
        <w:tblW w:w="3681" w:type="dxa"/>
        <w:tblInd w:w="5664" w:type="dxa"/>
        <w:tblLayout w:type="fixed"/>
        <w:tblLook w:val="04A0"/>
      </w:tblPr>
      <w:tblGrid>
        <w:gridCol w:w="3681"/>
      </w:tblGrid>
      <w:tr w:rsidR="00740AE8" w:rsidTr="00C13CE4"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:rsidR="00740AE8" w:rsidRDefault="00740AE8" w:rsidP="00C1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Рассмотрена:</w:t>
            </w:r>
          </w:p>
          <w:p w:rsidR="00740AE8" w:rsidRDefault="00740AE8" w:rsidP="00C1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ШМО учителей </w:t>
            </w:r>
          </w:p>
          <w:p w:rsidR="00740AE8" w:rsidRDefault="00740AE8" w:rsidP="00C1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филологического цикла</w:t>
            </w:r>
          </w:p>
          <w:p w:rsidR="00740AE8" w:rsidRDefault="00740AE8" w:rsidP="00C1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МБОУ Жемчужненская СШ №1</w:t>
            </w:r>
          </w:p>
          <w:p w:rsidR="00740AE8" w:rsidRDefault="00740AE8" w:rsidP="00C13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№1 от 29.08.2023 г.</w:t>
            </w:r>
          </w:p>
        </w:tc>
      </w:tr>
    </w:tbl>
    <w:p w:rsidR="00740AE8" w:rsidRDefault="00740AE8" w:rsidP="00740AE8"/>
    <w:p w:rsidR="00740AE8" w:rsidRDefault="00740AE8" w:rsidP="00740AE8"/>
    <w:p w:rsidR="00740AE8" w:rsidRDefault="00740AE8" w:rsidP="00740AE8"/>
    <w:p w:rsidR="00740AE8" w:rsidRDefault="00740AE8" w:rsidP="00740AE8"/>
    <w:p w:rsidR="00740AE8" w:rsidRDefault="00740AE8" w:rsidP="00740AE8"/>
    <w:p w:rsidR="00740AE8" w:rsidRDefault="00740AE8" w:rsidP="00740AE8"/>
    <w:p w:rsidR="00740AE8" w:rsidRPr="00854C11" w:rsidRDefault="00740AE8" w:rsidP="00740AE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C11">
        <w:rPr>
          <w:rFonts w:ascii="Times New Roman" w:hAnsi="Times New Roman" w:cs="Times New Roman"/>
          <w:b/>
          <w:sz w:val="24"/>
          <w:szCs w:val="24"/>
        </w:rPr>
        <w:t>п. Колодезный</w:t>
      </w:r>
    </w:p>
    <w:p w:rsidR="00740AE8" w:rsidRDefault="00740AE8" w:rsidP="002D057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6"/>
          <w:szCs w:val="26"/>
        </w:rPr>
      </w:pPr>
    </w:p>
    <w:p w:rsidR="002D0578" w:rsidRPr="002D0578" w:rsidRDefault="002D0578" w:rsidP="002D0578">
      <w:pPr>
        <w:spacing w:after="0" w:line="264" w:lineRule="auto"/>
        <w:ind w:left="120"/>
        <w:jc w:val="center"/>
        <w:rPr>
          <w:sz w:val="26"/>
          <w:szCs w:val="26"/>
        </w:rPr>
      </w:pPr>
      <w:r w:rsidRPr="002D0578">
        <w:rPr>
          <w:rFonts w:ascii="Times New Roman" w:hAnsi="Times New Roman"/>
          <w:b/>
          <w:color w:val="000000"/>
          <w:sz w:val="26"/>
          <w:szCs w:val="26"/>
        </w:rPr>
        <w:lastRenderedPageBreak/>
        <w:t>ПОЯСНИТЕЛЬНАЯ ЗАПИСКА</w:t>
      </w:r>
    </w:p>
    <w:p w:rsidR="002D0578" w:rsidRPr="002D0578" w:rsidRDefault="002D0578" w:rsidP="002D0578">
      <w:pPr>
        <w:spacing w:after="0" w:line="264" w:lineRule="auto"/>
        <w:ind w:left="120"/>
        <w:jc w:val="both"/>
        <w:rPr>
          <w:sz w:val="18"/>
        </w:rPr>
      </w:pPr>
    </w:p>
    <w:p w:rsidR="002D0578" w:rsidRPr="002D0578" w:rsidRDefault="002D0578" w:rsidP="002D0578">
      <w:pPr>
        <w:spacing w:after="0" w:line="264" w:lineRule="auto"/>
        <w:ind w:firstLine="600"/>
        <w:jc w:val="both"/>
        <w:rPr>
          <w:sz w:val="18"/>
        </w:rPr>
      </w:pPr>
      <w:r w:rsidRPr="002D0578">
        <w:rPr>
          <w:rFonts w:ascii="Times New Roman" w:hAnsi="Times New Roman"/>
          <w:color w:val="000000"/>
        </w:rPr>
        <w:t>Рабочая программа учебного предмета «</w:t>
      </w:r>
      <w:r w:rsidR="003C6A16">
        <w:rPr>
          <w:rFonts w:ascii="Times New Roman" w:hAnsi="Times New Roman"/>
          <w:color w:val="000000"/>
        </w:rPr>
        <w:t>Разноаспектный анализ текста</w:t>
      </w:r>
      <w:r w:rsidRPr="002D0578">
        <w:rPr>
          <w:rFonts w:ascii="Times New Roman" w:hAnsi="Times New Roman"/>
          <w:color w:val="000000"/>
        </w:rPr>
        <w:t>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</w:p>
    <w:p w:rsidR="002D0578" w:rsidRPr="002D0578" w:rsidRDefault="002D0578" w:rsidP="002D0578">
      <w:pPr>
        <w:spacing w:after="0" w:line="264" w:lineRule="auto"/>
        <w:ind w:left="120"/>
        <w:jc w:val="both"/>
        <w:rPr>
          <w:sz w:val="18"/>
        </w:rPr>
      </w:pPr>
    </w:p>
    <w:p w:rsidR="003C6A16" w:rsidRDefault="002D0578" w:rsidP="002D057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</w:rPr>
      </w:pPr>
      <w:r w:rsidRPr="002D0578">
        <w:rPr>
          <w:rFonts w:ascii="Times New Roman" w:hAnsi="Times New Roman"/>
          <w:b/>
          <w:color w:val="000000"/>
        </w:rPr>
        <w:t xml:space="preserve">ОБЩАЯ ХАРАКТЕРИСТИКА УЧЕБНОГО ПРЕДМЕТА </w:t>
      </w:r>
    </w:p>
    <w:p w:rsidR="002D0578" w:rsidRPr="002D0578" w:rsidRDefault="002D0578" w:rsidP="002D0578">
      <w:pPr>
        <w:spacing w:after="0" w:line="264" w:lineRule="auto"/>
        <w:ind w:left="120"/>
        <w:jc w:val="center"/>
        <w:rPr>
          <w:sz w:val="18"/>
        </w:rPr>
      </w:pPr>
      <w:r w:rsidRPr="002D0578">
        <w:rPr>
          <w:rFonts w:ascii="Times New Roman" w:hAnsi="Times New Roman"/>
          <w:b/>
          <w:color w:val="000000"/>
        </w:rPr>
        <w:t>«</w:t>
      </w:r>
      <w:r w:rsidR="003C6A16">
        <w:rPr>
          <w:rFonts w:ascii="Times New Roman" w:hAnsi="Times New Roman"/>
          <w:b/>
          <w:color w:val="000000"/>
        </w:rPr>
        <w:t>РАЗНОАСПЕКТНЫЙ АНАЛИЗ ТЕКСТА</w:t>
      </w:r>
      <w:r w:rsidRPr="002D0578">
        <w:rPr>
          <w:rFonts w:ascii="Times New Roman" w:hAnsi="Times New Roman"/>
          <w:b/>
          <w:color w:val="000000"/>
        </w:rPr>
        <w:t>»</w:t>
      </w:r>
    </w:p>
    <w:p w:rsidR="002D0578" w:rsidRPr="002D0578" w:rsidRDefault="002D0578" w:rsidP="002D0578">
      <w:pPr>
        <w:spacing w:after="0" w:line="264" w:lineRule="auto"/>
        <w:ind w:left="120"/>
        <w:jc w:val="both"/>
        <w:rPr>
          <w:sz w:val="18"/>
        </w:rPr>
      </w:pPr>
    </w:p>
    <w:p w:rsidR="002D0578" w:rsidRPr="002D0578" w:rsidRDefault="002A1122" w:rsidP="002D0578">
      <w:pPr>
        <w:spacing w:after="0" w:line="264" w:lineRule="auto"/>
        <w:ind w:firstLine="600"/>
        <w:jc w:val="both"/>
        <w:rPr>
          <w:sz w:val="18"/>
        </w:rPr>
      </w:pPr>
      <w:r>
        <w:rPr>
          <w:rFonts w:ascii="Times New Roman" w:hAnsi="Times New Roman"/>
          <w:color w:val="000000"/>
        </w:rPr>
        <w:t xml:space="preserve">Учебный курс «Разноаспектный анализ текста» разработан для углублённого изучения предмета «Русский язык», а также для успешной подготовки к ЕГЭ по русскому зыку. Для изучения данного курса используются </w:t>
      </w:r>
      <w:r w:rsidR="002D0578" w:rsidRPr="002D0578">
        <w:rPr>
          <w:rFonts w:ascii="Times New Roman" w:hAnsi="Times New Roman"/>
          <w:color w:val="000000"/>
        </w:rPr>
        <w:t xml:space="preserve">элементы содержания, ориентированные на формирование и развитие функциональной (читательской) грамотности обучающихся – способности свободно использовать навыки чтения с целью извлечения информации из текстов разных форматов (гипертексты, графика, </w:t>
      </w:r>
      <w:proofErr w:type="spellStart"/>
      <w:r w:rsidR="002D0578" w:rsidRPr="002D0578">
        <w:rPr>
          <w:rFonts w:ascii="Times New Roman" w:hAnsi="Times New Roman"/>
          <w:color w:val="000000"/>
        </w:rPr>
        <w:t>инфографика</w:t>
      </w:r>
      <w:proofErr w:type="spellEnd"/>
      <w:r w:rsidR="002D0578" w:rsidRPr="002D0578">
        <w:rPr>
          <w:rFonts w:ascii="Times New Roman" w:hAnsi="Times New Roman"/>
          <w:color w:val="000000"/>
        </w:rPr>
        <w:t xml:space="preserve"> и др.) для их понимания, сжатия, трансформации, интерпретации и использования в практической деятельности.</w:t>
      </w:r>
    </w:p>
    <w:p w:rsidR="002D0578" w:rsidRPr="002D0578" w:rsidRDefault="002D0578" w:rsidP="002D0578">
      <w:pPr>
        <w:spacing w:after="0" w:line="264" w:lineRule="auto"/>
        <w:ind w:firstLine="600"/>
        <w:jc w:val="both"/>
        <w:rPr>
          <w:sz w:val="18"/>
        </w:rPr>
      </w:pPr>
      <w:r w:rsidRPr="002D0578">
        <w:rPr>
          <w:rFonts w:ascii="Times New Roman" w:hAnsi="Times New Roman"/>
          <w:color w:val="000000"/>
        </w:rPr>
        <w:t xml:space="preserve">В соответствии с принципом преемственности изучение русского языка </w:t>
      </w:r>
      <w:r w:rsidR="002A1122">
        <w:rPr>
          <w:rFonts w:ascii="Times New Roman" w:hAnsi="Times New Roman"/>
          <w:color w:val="000000"/>
        </w:rPr>
        <w:t xml:space="preserve">этом курсе </w:t>
      </w:r>
      <w:r w:rsidRPr="002D0578">
        <w:rPr>
          <w:rFonts w:ascii="Times New Roman" w:hAnsi="Times New Roman"/>
          <w:color w:val="000000"/>
        </w:rPr>
        <w:t xml:space="preserve">основывается на тех знаниях и компетенциях, которые сформированы на начальном общем и основном общем уровнях общего образования, и предусматривает систематизацию знаний о языке как системе, его основных единицах и уровнях; знаний о тексте, включая тексты новых форматов (гипертексты, графика, </w:t>
      </w:r>
      <w:proofErr w:type="spellStart"/>
      <w:r w:rsidRPr="002D0578">
        <w:rPr>
          <w:rFonts w:ascii="Times New Roman" w:hAnsi="Times New Roman"/>
          <w:color w:val="000000"/>
        </w:rPr>
        <w:t>инфографика</w:t>
      </w:r>
      <w:proofErr w:type="spellEnd"/>
      <w:r w:rsidRPr="002D0578">
        <w:rPr>
          <w:rFonts w:ascii="Times New Roman" w:hAnsi="Times New Roman"/>
          <w:color w:val="000000"/>
        </w:rPr>
        <w:t xml:space="preserve"> и др.).</w:t>
      </w:r>
    </w:p>
    <w:p w:rsidR="002D0578" w:rsidRPr="002D0578" w:rsidRDefault="002D0578" w:rsidP="002D0578">
      <w:pPr>
        <w:spacing w:after="0" w:line="264" w:lineRule="auto"/>
        <w:ind w:firstLine="600"/>
        <w:jc w:val="both"/>
        <w:rPr>
          <w:sz w:val="18"/>
        </w:rPr>
      </w:pPr>
      <w:r w:rsidRPr="002D0578">
        <w:rPr>
          <w:rFonts w:ascii="Times New Roman" w:hAnsi="Times New Roman"/>
          <w:color w:val="000000"/>
        </w:rPr>
        <w:t>В содержании програм</w:t>
      </w:r>
      <w:r w:rsidR="002A1122">
        <w:rPr>
          <w:rFonts w:ascii="Times New Roman" w:hAnsi="Times New Roman"/>
          <w:color w:val="000000"/>
        </w:rPr>
        <w:t>мы выделяются три вида анализа текста</w:t>
      </w:r>
      <w:r w:rsidRPr="002D0578">
        <w:rPr>
          <w:rFonts w:ascii="Times New Roman" w:hAnsi="Times New Roman"/>
          <w:color w:val="000000"/>
        </w:rPr>
        <w:t>: «</w:t>
      </w:r>
      <w:r w:rsidR="002A1122" w:rsidRPr="00C957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Стилистический и типологический анализ текста</w:t>
      </w:r>
      <w:r w:rsidRPr="002D0578">
        <w:rPr>
          <w:rFonts w:ascii="Times New Roman" w:hAnsi="Times New Roman"/>
          <w:color w:val="000000"/>
        </w:rPr>
        <w:t>», «</w:t>
      </w:r>
      <w:r w:rsidR="002A1122" w:rsidRPr="002A11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Лингвистический анализ текста</w:t>
      </w:r>
      <w:r w:rsidRPr="002D0578">
        <w:rPr>
          <w:rFonts w:ascii="Times New Roman" w:hAnsi="Times New Roman"/>
          <w:color w:val="000000"/>
        </w:rPr>
        <w:t>», «</w:t>
      </w:r>
      <w:r w:rsidR="002A1122" w:rsidRPr="002A112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Анализ текста</w:t>
      </w:r>
      <w:r w:rsidR="002A1122">
        <w:rPr>
          <w:rFonts w:ascii="Times New Roman" w:hAnsi="Times New Roman"/>
          <w:color w:val="000000"/>
        </w:rPr>
        <w:t>», которые позволяют всесторонне анализировать те</w:t>
      </w:r>
      <w:proofErr w:type="gramStart"/>
      <w:r w:rsidR="002A1122">
        <w:rPr>
          <w:rFonts w:ascii="Times New Roman" w:hAnsi="Times New Roman"/>
          <w:color w:val="000000"/>
        </w:rPr>
        <w:t>кст дл</w:t>
      </w:r>
      <w:proofErr w:type="gramEnd"/>
      <w:r w:rsidR="002A1122">
        <w:rPr>
          <w:rFonts w:ascii="Times New Roman" w:hAnsi="Times New Roman"/>
          <w:color w:val="000000"/>
        </w:rPr>
        <w:t>я более глубокого понимания замысла  писателя и детального анализа текста для написания сочинения-рассуждения ЕГЭ по русскому языку.</w:t>
      </w:r>
    </w:p>
    <w:p w:rsidR="002D0578" w:rsidRPr="002D0578" w:rsidRDefault="002A1122" w:rsidP="002D0578">
      <w:pPr>
        <w:spacing w:after="0" w:line="264" w:lineRule="auto"/>
        <w:ind w:firstLine="600"/>
        <w:jc w:val="both"/>
        <w:rPr>
          <w:sz w:val="18"/>
        </w:rPr>
      </w:pPr>
      <w:r>
        <w:rPr>
          <w:rFonts w:ascii="Times New Roman" w:hAnsi="Times New Roman"/>
          <w:color w:val="000000"/>
        </w:rPr>
        <w:t>Учебный курс «Разноаспектный анализ текста</w:t>
      </w:r>
      <w:r w:rsidR="002D0578" w:rsidRPr="002D0578">
        <w:rPr>
          <w:rFonts w:ascii="Times New Roman" w:hAnsi="Times New Roman"/>
          <w:color w:val="000000"/>
        </w:rPr>
        <w:t>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</w:t>
      </w:r>
    </w:p>
    <w:p w:rsidR="002D0578" w:rsidRPr="002D0578" w:rsidRDefault="002D0578" w:rsidP="002D0578">
      <w:pPr>
        <w:spacing w:after="0" w:line="264" w:lineRule="auto"/>
        <w:ind w:left="120"/>
        <w:jc w:val="both"/>
        <w:rPr>
          <w:sz w:val="18"/>
        </w:rPr>
      </w:pPr>
    </w:p>
    <w:p w:rsidR="002A1122" w:rsidRDefault="002D0578" w:rsidP="002D057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</w:rPr>
      </w:pPr>
      <w:r w:rsidRPr="002D0578">
        <w:rPr>
          <w:rFonts w:ascii="Times New Roman" w:hAnsi="Times New Roman"/>
          <w:b/>
          <w:color w:val="000000"/>
        </w:rPr>
        <w:t>ЦЕЛИ ИЗУЧЕНИЯ</w:t>
      </w:r>
      <w:r w:rsidR="002A1122">
        <w:rPr>
          <w:rFonts w:ascii="Times New Roman" w:hAnsi="Times New Roman"/>
          <w:b/>
          <w:color w:val="000000"/>
        </w:rPr>
        <w:t xml:space="preserve"> УЧЕБНОГО ПРЕДМЕТА</w:t>
      </w:r>
    </w:p>
    <w:p w:rsidR="002D0578" w:rsidRPr="002D0578" w:rsidRDefault="002A1122" w:rsidP="002D0578">
      <w:pPr>
        <w:spacing w:after="0" w:line="264" w:lineRule="auto"/>
        <w:ind w:left="120"/>
        <w:jc w:val="center"/>
        <w:rPr>
          <w:sz w:val="18"/>
        </w:rPr>
      </w:pPr>
      <w:r>
        <w:rPr>
          <w:rFonts w:ascii="Times New Roman" w:hAnsi="Times New Roman"/>
          <w:b/>
          <w:color w:val="000000"/>
        </w:rPr>
        <w:t xml:space="preserve"> «Разноаспектный анализ текста</w:t>
      </w:r>
      <w:r w:rsidR="002D0578" w:rsidRPr="002D0578">
        <w:rPr>
          <w:rFonts w:ascii="Times New Roman" w:hAnsi="Times New Roman"/>
          <w:b/>
          <w:color w:val="000000"/>
        </w:rPr>
        <w:t>»</w:t>
      </w:r>
    </w:p>
    <w:p w:rsidR="002D0578" w:rsidRPr="002D0578" w:rsidRDefault="002D0578" w:rsidP="002D0578">
      <w:pPr>
        <w:spacing w:after="0" w:line="264" w:lineRule="auto"/>
        <w:ind w:left="120"/>
        <w:jc w:val="both"/>
        <w:rPr>
          <w:sz w:val="18"/>
        </w:rPr>
      </w:pPr>
    </w:p>
    <w:p w:rsidR="002D0578" w:rsidRPr="002D0578" w:rsidRDefault="002A1122" w:rsidP="002D0578">
      <w:pPr>
        <w:spacing w:after="0" w:line="264" w:lineRule="auto"/>
        <w:ind w:firstLine="600"/>
        <w:jc w:val="both"/>
        <w:rPr>
          <w:sz w:val="18"/>
        </w:rPr>
      </w:pPr>
      <w:r>
        <w:rPr>
          <w:rFonts w:ascii="Times New Roman" w:hAnsi="Times New Roman"/>
          <w:color w:val="000000"/>
        </w:rPr>
        <w:t xml:space="preserve">Изучение данного курса </w:t>
      </w:r>
      <w:r w:rsidR="002D0578" w:rsidRPr="002D0578">
        <w:rPr>
          <w:rFonts w:ascii="Times New Roman" w:hAnsi="Times New Roman"/>
          <w:color w:val="000000"/>
        </w:rPr>
        <w:t xml:space="preserve"> направлено на достижение следующих целей:</w:t>
      </w:r>
    </w:p>
    <w:p w:rsidR="002D0578" w:rsidRPr="002D0578" w:rsidRDefault="002D0578" w:rsidP="002D0578">
      <w:pPr>
        <w:numPr>
          <w:ilvl w:val="0"/>
          <w:numId w:val="4"/>
        </w:numPr>
        <w:spacing w:after="0" w:line="264" w:lineRule="auto"/>
        <w:jc w:val="both"/>
        <w:rPr>
          <w:sz w:val="18"/>
        </w:rPr>
      </w:pPr>
      <w:r w:rsidRPr="002D0578">
        <w:rPr>
          <w:rFonts w:ascii="Times New Roman" w:hAnsi="Times New Roman"/>
          <w:color w:val="000000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2D0578" w:rsidRPr="002D0578" w:rsidRDefault="002D0578" w:rsidP="002D0578">
      <w:pPr>
        <w:numPr>
          <w:ilvl w:val="0"/>
          <w:numId w:val="4"/>
        </w:numPr>
        <w:spacing w:after="0" w:line="264" w:lineRule="auto"/>
        <w:jc w:val="both"/>
        <w:rPr>
          <w:sz w:val="18"/>
        </w:rPr>
      </w:pPr>
      <w:r w:rsidRPr="002D0578">
        <w:rPr>
          <w:rFonts w:ascii="Times New Roman" w:hAnsi="Times New Roman"/>
          <w:color w:val="000000"/>
        </w:rPr>
        <w:t>овладение 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социализации;</w:t>
      </w:r>
    </w:p>
    <w:p w:rsidR="002D0578" w:rsidRPr="002D0578" w:rsidRDefault="002D0578" w:rsidP="002D0578">
      <w:pPr>
        <w:numPr>
          <w:ilvl w:val="0"/>
          <w:numId w:val="4"/>
        </w:numPr>
        <w:spacing w:after="0" w:line="264" w:lineRule="auto"/>
        <w:jc w:val="both"/>
        <w:rPr>
          <w:sz w:val="18"/>
        </w:rPr>
      </w:pPr>
      <w:r w:rsidRPr="002D0578">
        <w:rPr>
          <w:rFonts w:ascii="Times New Roman" w:hAnsi="Times New Roman"/>
          <w:color w:val="000000"/>
        </w:rPr>
        <w:t xml:space="preserve"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</w:t>
      </w:r>
      <w:r w:rsidRPr="002D0578">
        <w:rPr>
          <w:rFonts w:ascii="Times New Roman" w:hAnsi="Times New Roman"/>
          <w:color w:val="000000"/>
        </w:rPr>
        <w:lastRenderedPageBreak/>
        <w:t>используемых языковых средств;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2D0578" w:rsidRPr="002D0578" w:rsidRDefault="002D0578" w:rsidP="002D0578">
      <w:pPr>
        <w:numPr>
          <w:ilvl w:val="0"/>
          <w:numId w:val="4"/>
        </w:numPr>
        <w:spacing w:after="0" w:line="264" w:lineRule="auto"/>
        <w:jc w:val="both"/>
        <w:rPr>
          <w:sz w:val="18"/>
        </w:rPr>
      </w:pPr>
      <w:r w:rsidRPr="002D0578">
        <w:rPr>
          <w:rFonts w:ascii="Times New Roman" w:hAnsi="Times New Roman"/>
          <w:color w:val="000000"/>
        </w:rPr>
        <w:t xml:space="preserve">развитие функциональной грамотности: совершенствование умений текстовой деятельности, анализа текста с точки зрения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 w:rsidRPr="002D0578">
        <w:rPr>
          <w:rFonts w:ascii="Times New Roman" w:hAnsi="Times New Roman"/>
          <w:color w:val="000000"/>
        </w:rPr>
        <w:t>инфографика</w:t>
      </w:r>
      <w:proofErr w:type="spellEnd"/>
      <w:r w:rsidRPr="002D0578">
        <w:rPr>
          <w:rFonts w:ascii="Times New Roman" w:hAnsi="Times New Roman"/>
          <w:color w:val="000000"/>
        </w:rPr>
        <w:t xml:space="preserve"> и др.); совершенствование умений трансформировать, интерпретировать тексты и использовать полученную информацию в практической деятельности;</w:t>
      </w:r>
    </w:p>
    <w:p w:rsidR="002D0578" w:rsidRPr="002D0578" w:rsidRDefault="002D0578" w:rsidP="002D0578">
      <w:pPr>
        <w:numPr>
          <w:ilvl w:val="0"/>
          <w:numId w:val="4"/>
        </w:numPr>
        <w:spacing w:after="0" w:line="264" w:lineRule="auto"/>
        <w:jc w:val="both"/>
        <w:rPr>
          <w:sz w:val="18"/>
        </w:rPr>
      </w:pPr>
      <w:r w:rsidRPr="002D0578">
        <w:rPr>
          <w:rFonts w:ascii="Times New Roman" w:hAnsi="Times New Roman"/>
          <w:color w:val="000000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умений применять правила орфографии и пунктуации, умений определять изобразительно-выразительные средства языка в тексте;</w:t>
      </w:r>
    </w:p>
    <w:p w:rsidR="002D0578" w:rsidRPr="00DF0F30" w:rsidRDefault="002D0578" w:rsidP="002D0578">
      <w:pPr>
        <w:numPr>
          <w:ilvl w:val="0"/>
          <w:numId w:val="4"/>
        </w:numPr>
        <w:spacing w:after="0" w:line="264" w:lineRule="auto"/>
        <w:jc w:val="both"/>
        <w:rPr>
          <w:sz w:val="18"/>
        </w:rPr>
      </w:pPr>
      <w:r w:rsidRPr="002D0578">
        <w:rPr>
          <w:rFonts w:ascii="Times New Roman" w:hAnsi="Times New Roman"/>
          <w:color w:val="000000"/>
        </w:rPr>
        <w:t>обеспечение поддержки русского 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DF0F30" w:rsidRPr="001B783F" w:rsidRDefault="00DF0F30" w:rsidP="00DF0F30">
      <w:pPr>
        <w:spacing w:after="0" w:line="264" w:lineRule="auto"/>
        <w:ind w:left="1069"/>
        <w:jc w:val="both"/>
        <w:rPr>
          <w:sz w:val="18"/>
        </w:rPr>
      </w:pPr>
    </w:p>
    <w:p w:rsidR="00DF0F30" w:rsidRPr="008B604D" w:rsidRDefault="00DF0F30" w:rsidP="00DF0F30">
      <w:pPr>
        <w:pStyle w:val="c11"/>
        <w:numPr>
          <w:ilvl w:val="0"/>
          <w:numId w:val="4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8B604D">
        <w:rPr>
          <w:b/>
          <w:bCs/>
          <w:color w:val="000000"/>
        </w:rPr>
        <w:t>ТРЕБОВАНИЯ К УРОВНЮ ПОДГОТОВКИ УЧАЩИХСЯ</w:t>
      </w:r>
    </w:p>
    <w:p w:rsidR="001B783F" w:rsidRPr="002D0578" w:rsidRDefault="001B783F" w:rsidP="00DF0F30">
      <w:pPr>
        <w:spacing w:after="0" w:line="264" w:lineRule="auto"/>
        <w:ind w:left="1069"/>
        <w:jc w:val="both"/>
        <w:rPr>
          <w:sz w:val="18"/>
        </w:rPr>
      </w:pPr>
    </w:p>
    <w:p w:rsidR="00DF0F30" w:rsidRPr="008B604D" w:rsidRDefault="00DF0F30" w:rsidP="00DF0F3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прохождения программного материала </w:t>
      </w:r>
      <w:r w:rsidRPr="008B6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обучающиеся должны знать</w:t>
      </w: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F0F30" w:rsidRPr="008B604D" w:rsidRDefault="00DF0F30" w:rsidP="00DF0F30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понятия, необходимые для создания текста и его анализа;</w:t>
      </w:r>
    </w:p>
    <w:p w:rsidR="00DF0F30" w:rsidRPr="008B604D" w:rsidRDefault="00DF0F30" w:rsidP="00DF0F30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терминов, встречающихся в формулировке задания в критериях оценивания;</w:t>
      </w:r>
    </w:p>
    <w:p w:rsidR="00DF0F30" w:rsidRPr="008B604D" w:rsidRDefault="00DF0F30" w:rsidP="00DF0F30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текста;</w:t>
      </w:r>
    </w:p>
    <w:p w:rsidR="00DF0F30" w:rsidRPr="008B604D" w:rsidRDefault="00DF0F30" w:rsidP="00DF0F30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понятий «вступление» и «заключение»;</w:t>
      </w:r>
    </w:p>
    <w:p w:rsidR="00DF0F30" w:rsidRPr="008B604D" w:rsidRDefault="00DF0F30" w:rsidP="00DF0F30">
      <w:pPr>
        <w:numPr>
          <w:ilvl w:val="0"/>
          <w:numId w:val="21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что такое проблема текста, комментарий, позиция автора;</w:t>
      </w:r>
    </w:p>
    <w:p w:rsidR="00DF0F30" w:rsidRPr="008B604D" w:rsidRDefault="00DF0F30" w:rsidP="00DF0F30">
      <w:pPr>
        <w:shd w:val="clear" w:color="auto" w:fill="FFFFFF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</w:t>
      </w:r>
      <w:r w:rsidRPr="008B6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Обучающиеся должны уметь:</w:t>
      </w:r>
    </w:p>
    <w:p w:rsidR="00DF0F30" w:rsidRPr="008B604D" w:rsidRDefault="00DF0F30" w:rsidP="00DF0F30">
      <w:pPr>
        <w:numPr>
          <w:ilvl w:val="0"/>
          <w:numId w:val="2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указывать средства связи между частями текста;</w:t>
      </w:r>
    </w:p>
    <w:p w:rsidR="00DF0F30" w:rsidRPr="008B604D" w:rsidRDefault="00DF0F30" w:rsidP="00DF0F30">
      <w:pPr>
        <w:numPr>
          <w:ilvl w:val="0"/>
          <w:numId w:val="2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определить тему и основную мысль текста;</w:t>
      </w:r>
    </w:p>
    <w:p w:rsidR="00DF0F30" w:rsidRPr="008B604D" w:rsidRDefault="00DF0F30" w:rsidP="00DF0F30">
      <w:pPr>
        <w:numPr>
          <w:ilvl w:val="0"/>
          <w:numId w:val="2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определить тип и стиль речи;</w:t>
      </w:r>
    </w:p>
    <w:p w:rsidR="00DF0F30" w:rsidRPr="008B604D" w:rsidRDefault="00DF0F30" w:rsidP="00DF0F30">
      <w:pPr>
        <w:numPr>
          <w:ilvl w:val="0"/>
          <w:numId w:val="2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знания о тексте и изобразительно-выразительных средствах     языка при анализе текста;</w:t>
      </w:r>
    </w:p>
    <w:p w:rsidR="00DF0F30" w:rsidRPr="008B604D" w:rsidRDefault="00DF0F30" w:rsidP="00DF0F30">
      <w:pPr>
        <w:numPr>
          <w:ilvl w:val="0"/>
          <w:numId w:val="2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и интерпретировать содержание исходного текста;</w:t>
      </w:r>
    </w:p>
    <w:p w:rsidR="00DF0F30" w:rsidRPr="008B604D" w:rsidRDefault="00DF0F30" w:rsidP="00DF0F30">
      <w:pPr>
        <w:numPr>
          <w:ilvl w:val="0"/>
          <w:numId w:val="2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 анализировать форму исходного текста;</w:t>
      </w:r>
    </w:p>
    <w:p w:rsidR="00DF0F30" w:rsidRPr="008B604D" w:rsidRDefault="00DF0F30" w:rsidP="00DF0F30">
      <w:pPr>
        <w:numPr>
          <w:ilvl w:val="0"/>
          <w:numId w:val="2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 находить характерные для исходного текста языковые средства;</w:t>
      </w:r>
    </w:p>
    <w:p w:rsidR="00DF0F30" w:rsidRPr="008B604D" w:rsidRDefault="00DF0F30" w:rsidP="00DF0F30">
      <w:pPr>
        <w:numPr>
          <w:ilvl w:val="0"/>
          <w:numId w:val="2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 создавать связное высказывание;</w:t>
      </w:r>
    </w:p>
    <w:p w:rsidR="00DF0F30" w:rsidRDefault="00DF0F30" w:rsidP="00DF0F30">
      <w:pPr>
        <w:numPr>
          <w:ilvl w:val="0"/>
          <w:numId w:val="2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 излагать последовательно собственные мысли;</w:t>
      </w:r>
    </w:p>
    <w:p w:rsidR="00DF0F30" w:rsidRPr="008B604D" w:rsidRDefault="00DF0F30" w:rsidP="00DF0F30">
      <w:pPr>
        <w:numPr>
          <w:ilvl w:val="0"/>
          <w:numId w:val="2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 использовать в собственной речи разнообразие грамматических конструкций и лексическое богатство языка.</w:t>
      </w:r>
    </w:p>
    <w:p w:rsidR="00DF0F30" w:rsidRPr="008B604D" w:rsidRDefault="00DF0F30" w:rsidP="00DF0F30">
      <w:pPr>
        <w:numPr>
          <w:ilvl w:val="0"/>
          <w:numId w:val="2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 оформлять речь в соответствии с орфографическими, грамматическими и пунктуационными нормами литературного языка.</w:t>
      </w:r>
    </w:p>
    <w:p w:rsidR="00DF0F30" w:rsidRPr="008B604D" w:rsidRDefault="00DF0F30" w:rsidP="00DF0F30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Ожидаемые результаты можно представить в виде практических умений и навыков по самостоятельному анализу и оценке текстов разной стилистической принадлежности, в том числе специальной языковедческой тематики и проблематики и написание творческой работы по данной проблематике, что предполагает последний вид испытаний ЕГЭ.</w:t>
      </w:r>
    </w:p>
    <w:p w:rsidR="00DF0F30" w:rsidRPr="008B604D" w:rsidRDefault="00DF0F30" w:rsidP="00DF0F30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D0578" w:rsidRPr="002D0578" w:rsidRDefault="002D0578" w:rsidP="002D0578">
      <w:pPr>
        <w:spacing w:after="0" w:line="264" w:lineRule="auto"/>
        <w:ind w:left="120"/>
        <w:jc w:val="both"/>
        <w:rPr>
          <w:sz w:val="18"/>
        </w:rPr>
      </w:pPr>
    </w:p>
    <w:p w:rsidR="002A1122" w:rsidRDefault="002D0578" w:rsidP="002D057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</w:rPr>
      </w:pPr>
      <w:r w:rsidRPr="002D0578">
        <w:rPr>
          <w:rFonts w:ascii="Times New Roman" w:hAnsi="Times New Roman"/>
          <w:b/>
          <w:color w:val="000000"/>
        </w:rPr>
        <w:t>МЕСТО УЧЕБНОГО ПРЕДМЕТА</w:t>
      </w:r>
    </w:p>
    <w:p w:rsidR="002D0578" w:rsidRDefault="002A1122" w:rsidP="002D057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 «РАЗНОАСПЕКТНЫЙ АНАЛИЗ ТЕКСТА</w:t>
      </w:r>
      <w:r w:rsidR="002D0578" w:rsidRPr="002D0578">
        <w:rPr>
          <w:rFonts w:ascii="Times New Roman" w:hAnsi="Times New Roman"/>
          <w:b/>
          <w:color w:val="000000"/>
        </w:rPr>
        <w:t>» В УЧЕБНОМ ПЛАНЕ</w:t>
      </w:r>
    </w:p>
    <w:p w:rsidR="002D0578" w:rsidRPr="002D0578" w:rsidRDefault="002D0578" w:rsidP="002D0578">
      <w:pPr>
        <w:spacing w:after="0" w:line="264" w:lineRule="auto"/>
        <w:ind w:left="120"/>
        <w:jc w:val="center"/>
        <w:rPr>
          <w:rFonts w:ascii="Times New Roman" w:hAnsi="Times New Roman"/>
          <w:color w:val="000000"/>
        </w:rPr>
      </w:pPr>
      <w:r w:rsidRPr="002D0578">
        <w:rPr>
          <w:rFonts w:ascii="Times New Roman" w:hAnsi="Times New Roman"/>
          <w:color w:val="000000"/>
        </w:rPr>
        <w:t>На изучение курса отводится 1 час в неделю, всего 34 часа в год.</w:t>
      </w:r>
    </w:p>
    <w:p w:rsidR="002D0578" w:rsidRDefault="002D0578" w:rsidP="002D0578">
      <w:pPr>
        <w:spacing w:after="0" w:line="264" w:lineRule="auto"/>
        <w:jc w:val="both"/>
        <w:rPr>
          <w:rFonts w:ascii="Times New Roman" w:hAnsi="Times New Roman"/>
          <w:color w:val="000000"/>
        </w:rPr>
      </w:pPr>
      <w:bookmarkStart w:id="1" w:name="block-20757716"/>
      <w:bookmarkEnd w:id="1"/>
    </w:p>
    <w:p w:rsidR="002D0578" w:rsidRDefault="002D0578" w:rsidP="002D0578">
      <w:pPr>
        <w:spacing w:after="0" w:line="264" w:lineRule="auto"/>
        <w:jc w:val="both"/>
        <w:rPr>
          <w:rFonts w:ascii="Times New Roman" w:hAnsi="Times New Roman"/>
          <w:color w:val="000000"/>
        </w:rPr>
      </w:pPr>
    </w:p>
    <w:p w:rsidR="002445B5" w:rsidRPr="00DF0F30" w:rsidRDefault="002445B5" w:rsidP="00DF0F30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</w:rPr>
      </w:pPr>
      <w:r w:rsidRPr="00DF0F30">
        <w:rPr>
          <w:rFonts w:ascii="Times New Roman" w:hAnsi="Times New Roman"/>
          <w:b/>
          <w:color w:val="000000"/>
          <w:sz w:val="24"/>
        </w:rPr>
        <w:t>СОДЕРЖАНИЕ УЧЕБНОГО ПРЕДМЕТА</w:t>
      </w:r>
    </w:p>
    <w:p w:rsidR="002445B5" w:rsidRPr="00DF0F30" w:rsidRDefault="002445B5" w:rsidP="00DF0F30">
      <w:pPr>
        <w:spacing w:after="0" w:line="264" w:lineRule="auto"/>
        <w:ind w:left="120"/>
        <w:jc w:val="center"/>
        <w:rPr>
          <w:sz w:val="20"/>
        </w:rPr>
      </w:pPr>
      <w:r w:rsidRPr="00DF0F30">
        <w:rPr>
          <w:rFonts w:ascii="Times New Roman" w:hAnsi="Times New Roman"/>
          <w:b/>
          <w:color w:val="000000"/>
          <w:sz w:val="24"/>
        </w:rPr>
        <w:t>«РАЗНОАСПЕКТНЫЙ АНАЛИЗ ТЕСТА»</w:t>
      </w:r>
    </w:p>
    <w:p w:rsidR="002445B5" w:rsidRPr="00A25833" w:rsidRDefault="002445B5" w:rsidP="002445B5">
      <w:pPr>
        <w:spacing w:after="0" w:line="264" w:lineRule="auto"/>
        <w:ind w:left="120"/>
        <w:jc w:val="both"/>
      </w:pP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</w:t>
      </w: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 Стилистический и типологический анализ текста. (9 часов)</w:t>
      </w: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Текст. Тема и основная мысль текста. Средства связи между частями текста. Способы связи в тексте. Выделение </w:t>
      </w:r>
      <w:proofErr w:type="spellStart"/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микротем</w:t>
      </w:r>
      <w:proofErr w:type="spellEnd"/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. Лексические, морфологические, синтаксические средства организации текста. Стили речи. Типы речи.</w:t>
      </w: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2. </w:t>
      </w: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Лингвистический анализ текста. (9 часов)</w:t>
      </w:r>
    </w:p>
    <w:p w:rsidR="00DF0F30" w:rsidRPr="008B604D" w:rsidRDefault="00DF0F30" w:rsidP="00DF0F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Изобразительно-выразительные средства языка, оформляющие описание и рассуждение.</w:t>
      </w:r>
    </w:p>
    <w:p w:rsidR="00DF0F30" w:rsidRPr="008B604D" w:rsidRDefault="00DF0F30" w:rsidP="00DF0F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изобразительно-выразительных средств, оформляющих описание и рассуждение.</w:t>
      </w:r>
    </w:p>
    <w:p w:rsidR="00DF0F30" w:rsidRPr="008B604D" w:rsidRDefault="00DF0F30" w:rsidP="00DF0F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 лексики: многозначные слова, переносное значение слова, синонимы, антонимы, лексика ограниченного употребления, фразеологизмы. Контекстные синонимы. Контекстные антонимы.</w:t>
      </w:r>
    </w:p>
    <w:p w:rsidR="00DF0F30" w:rsidRPr="008B604D" w:rsidRDefault="00DF0F30" w:rsidP="00DF0F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Фонетические средства выразительности: аллитерация, ассонанс, благозвучие (эвфония), диссонанс, звукопись.</w:t>
      </w:r>
    </w:p>
    <w:p w:rsidR="00DF0F30" w:rsidRPr="008B604D" w:rsidRDefault="00DF0F30" w:rsidP="00DF0F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Лексически – поэтические тропы: метафора, синекдоха, ирония, гипербола, литота, олицетворение, эпитет, аллегория, перифраза, художественный символ, паронимы.</w:t>
      </w:r>
    </w:p>
    <w:p w:rsidR="00DF0F30" w:rsidRPr="008B604D" w:rsidRDefault="00DF0F30" w:rsidP="00DF0F3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Стилистические фигуры: градация, антитеза, оксюморон, лексический повтор, анафора, эпифора, параллелизм, эллипсис, умолчание, риторический вопрос, риторическое восклицание, риторическое обращение, синтаксические конструкции.</w:t>
      </w: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Сочинение-рассуждение на основе текста.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(15</w:t>
      </w:r>
      <w:bookmarkStart w:id="2" w:name="_GoBack"/>
      <w:bookmarkEnd w:id="2"/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часов)</w:t>
      </w: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Анализ текста. (3</w:t>
      </w: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часа)</w:t>
      </w: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исходного текста.</w:t>
      </w: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Тексты научно-популярного, публицистического, разговорного стиля. Анализ композиции научного, публицистического, разговорного стиля. Рецензия. Эссе.</w:t>
      </w: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2. </w:t>
      </w: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Композиция и 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зыковое оформление сочинения. (12</w:t>
      </w: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часов)</w:t>
      </w: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Вступление к сочинению. Смысловые и грамматические связи предложений.</w:t>
      </w: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Авторская позиция.</w:t>
      </w: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часть сочинения.</w:t>
      </w: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Финал сочинения-рассуждения. Изложение собственного мнения.</w:t>
      </w: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Тренировочные сочинения.</w:t>
      </w: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Практические работы:</w:t>
      </w: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DF0F30" w:rsidRPr="008B604D" w:rsidRDefault="00DF0F30" w:rsidP="00DF0F30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написание сочинений-рассуждений;</w:t>
      </w:r>
    </w:p>
    <w:p w:rsidR="00DF0F30" w:rsidRDefault="00DF0F30" w:rsidP="00DF0F30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B604D">
        <w:rPr>
          <w:rFonts w:ascii="Times New Roman" w:eastAsia="Times New Roman" w:hAnsi="Times New Roman" w:cs="Times New Roman"/>
          <w:color w:val="000000"/>
          <w:sz w:val="24"/>
          <w:szCs w:val="24"/>
        </w:rPr>
        <w:t>редактирование.</w:t>
      </w:r>
    </w:p>
    <w:p w:rsidR="00DF0F30" w:rsidRPr="008B604D" w:rsidRDefault="00DF0F30" w:rsidP="00DF0F3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F0F30" w:rsidRPr="008B604D" w:rsidRDefault="00DF0F30" w:rsidP="00DF0F3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  <w:r w:rsidRPr="008B604D">
        <w:rPr>
          <w:rFonts w:ascii="Times New Roman" w:hAnsi="Times New Roman" w:cs="Times New Roman"/>
          <w:b/>
          <w:sz w:val="24"/>
          <w:szCs w:val="24"/>
          <w:lang w:bidi="en-US"/>
        </w:rPr>
        <w:t>ТЕМАТИЧЕСКОЕ ПЛАНИРОВАНИЕ С УКАЗАНИЕМ КОЛИЧЕСТВА ЧАСОВ, ОТВОДИМЫХ НА ОСВОЕНИЕ КАЖДОЙ ТЕМЫ</w:t>
      </w:r>
    </w:p>
    <w:tbl>
      <w:tblPr>
        <w:tblStyle w:val="a3"/>
        <w:tblW w:w="11767" w:type="dxa"/>
        <w:tblInd w:w="-176" w:type="dxa"/>
        <w:tblLayout w:type="fixed"/>
        <w:tblLook w:val="04A0"/>
      </w:tblPr>
      <w:tblGrid>
        <w:gridCol w:w="1024"/>
        <w:gridCol w:w="7340"/>
        <w:gridCol w:w="1843"/>
        <w:gridCol w:w="1560"/>
      </w:tblGrid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Название темы, раздела, урока, </w:t>
            </w:r>
            <w:proofErr w:type="spellStart"/>
            <w:r w:rsidRPr="008B6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>внутрипредметного</w:t>
            </w:r>
            <w:proofErr w:type="spellEnd"/>
            <w:r w:rsidRPr="008B6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bidi="en-US"/>
              </w:rPr>
              <w:t xml:space="preserve"> модуля</w:t>
            </w:r>
          </w:p>
        </w:tc>
        <w:tc>
          <w:tcPr>
            <w:tcW w:w="1843" w:type="dxa"/>
          </w:tcPr>
          <w:p w:rsidR="00DF0F30" w:rsidRPr="008B604D" w:rsidRDefault="00DF0F30" w:rsidP="00740A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Стилистический и 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ипологический анализ текста  (9 </w:t>
            </w:r>
            <w:r w:rsidRPr="008B60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часов)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Текст. Тема и основная мысль текста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Средства связи между частями текста Способы связи предложений в тексте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Выделение </w:t>
            </w:r>
            <w:proofErr w:type="spellStart"/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микротем</w:t>
            </w:r>
            <w:proofErr w:type="spellEnd"/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тексте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Лексические средства организации текста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Морфологические средства организации текста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Синтаксические средства организации текста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Стили речи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Типы речи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DF0F30" w:rsidRPr="008B604D" w:rsidTr="00740AE8"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183" w:type="dxa"/>
            <w:gridSpan w:val="2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Лингвистический анализ текста (9часов)</w:t>
            </w:r>
          </w:p>
        </w:tc>
        <w:tc>
          <w:tcPr>
            <w:tcW w:w="156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Изобразительно-выразительные средства языка, оформляющие описание и рассуждение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Анализ изобразительно-выразительных средств, оформляющих описание и рассуждение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Многозначные слова. Переносное значение слова. Лексика ограниченного употребления. Фразеологизм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Синонимы. Контекстные синонимы Антонимы. Контекстные антонимы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Фонетические средства выразительности: аллитерация, ассонанс, эвфония, диссонанс. Звукопись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Тропы: метафоры, сравнение, эпитет, олицетворение, ирония, гипербола, метафора, аллегория, перифраза. Художественный символ, паронимы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Тропы: метафоры, сравнение, эпитет, олицетворение, ирония, гипербола, метафора, аллегория, перифраза. Художественный символ, паронимы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Стилистические фигуры: градация, антитеза, оксюморон, лексический повтор, анафора, эпифора, параллелизм, эллипсис, умолчание, риторические фигуры, синтаксические конструкции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Стилистические фигуры: градация, антитеза, оксюморон, лексический повтор, анафора, эпифора, параллелизм, эллипсис, умолчание, риторические фигуры, синтаксические конструкции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Анализ текста. (3 часа)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Содержание исходного текста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Тексты функционального стиля. Анализ композиции текстов научного, публицистического, разговорного стилей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Рецензия. Эссе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Композиция и яз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ыковое оформление сочинения. (12</w:t>
            </w:r>
            <w:r w:rsidRPr="008B604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часов)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Формулировка задания части С ЕГЭ по русскому языку. Критерии проверки и оценки заданий с развернутым ответом.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Этапы выполнения задания с развернутым ответом.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pStyle w:val="c6"/>
              <w:spacing w:before="0" w:beforeAutospacing="0" w:after="0" w:afterAutospacing="0"/>
              <w:rPr>
                <w:color w:val="000000"/>
              </w:rPr>
            </w:pPr>
            <w:r w:rsidRPr="008B604D">
              <w:rPr>
                <w:rStyle w:val="c2"/>
                <w:color w:val="000000"/>
              </w:rPr>
              <w:t>Что такое проблема текста?</w:t>
            </w:r>
          </w:p>
          <w:p w:rsidR="00DF0F30" w:rsidRPr="00740AE8" w:rsidRDefault="00DF0F30" w:rsidP="00740AE8">
            <w:pPr>
              <w:pStyle w:val="c6"/>
              <w:spacing w:before="0" w:beforeAutospacing="0" w:after="0" w:afterAutospacing="0"/>
              <w:rPr>
                <w:color w:val="000000"/>
              </w:rPr>
            </w:pPr>
            <w:r w:rsidRPr="008B604D">
              <w:rPr>
                <w:rStyle w:val="c2"/>
                <w:color w:val="000000"/>
              </w:rPr>
              <w:t>Проблемы в художественных и публицистических текстах.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pStyle w:val="c6"/>
              <w:spacing w:before="0" w:beforeAutospacing="0" w:after="0" w:afterAutospacing="0"/>
              <w:rPr>
                <w:color w:val="000000"/>
              </w:rPr>
            </w:pPr>
            <w:r w:rsidRPr="008B604D">
              <w:rPr>
                <w:rStyle w:val="c2"/>
                <w:color w:val="000000"/>
              </w:rPr>
              <w:t>Определение авторской позиции.</w:t>
            </w:r>
          </w:p>
          <w:p w:rsidR="00DF0F30" w:rsidRPr="00740AE8" w:rsidRDefault="00DF0F30" w:rsidP="00740AE8">
            <w:pPr>
              <w:pStyle w:val="c6"/>
              <w:spacing w:before="0" w:beforeAutospacing="0" w:after="0" w:afterAutospacing="0"/>
              <w:rPr>
                <w:color w:val="000000"/>
              </w:rPr>
            </w:pPr>
            <w:r w:rsidRPr="008B604D">
              <w:rPr>
                <w:rStyle w:val="c2"/>
                <w:color w:val="000000"/>
              </w:rPr>
              <w:t>Круг рассматриваемых вопросов в тексте.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Языковой анализ текста как способ определения авторской позиции.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Роль вступления и заключения в сочинении-рассуждении.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Вступление к сочинению. Смысловые и грамматические связи предложений.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Вступление к сочинению. Разные способы построения вступления к сочинению.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Основная часть сочинения. Определение собственного мнения по проблеме, аргументация своей позиции.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Основная часть сочинения. Определение собственного мнения по проблеме, аргументация своей позиции.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Заключительная часть сочинения. Цель и форма заключения.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Смысловая цельность, речевая связность и последовательность изложения.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Тренировочные сочинения.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F0F30" w:rsidRPr="008B604D" w:rsidTr="00740AE8">
        <w:trPr>
          <w:gridAfter w:val="1"/>
          <w:wAfter w:w="1560" w:type="dxa"/>
        </w:trPr>
        <w:tc>
          <w:tcPr>
            <w:tcW w:w="1024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40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Итоговое повторение</w:t>
            </w:r>
          </w:p>
        </w:tc>
        <w:tc>
          <w:tcPr>
            <w:tcW w:w="1843" w:type="dxa"/>
          </w:tcPr>
          <w:p w:rsidR="00DF0F30" w:rsidRPr="008B604D" w:rsidRDefault="00DF0F30" w:rsidP="002E3E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60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2445B5" w:rsidRDefault="002445B5" w:rsidP="002D0578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4"/>
        </w:rPr>
      </w:pPr>
    </w:p>
    <w:sectPr w:rsidR="002445B5" w:rsidSect="008A0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">
    <w:nsid w:val="031F6B45"/>
    <w:multiLevelType w:val="hybridMultilevel"/>
    <w:tmpl w:val="8FE8450A"/>
    <w:lvl w:ilvl="0" w:tplc="8FE606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354DED"/>
    <w:multiLevelType w:val="multilevel"/>
    <w:tmpl w:val="5F663E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FE7724"/>
    <w:multiLevelType w:val="multilevel"/>
    <w:tmpl w:val="F56822A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585C5C"/>
    <w:multiLevelType w:val="multilevel"/>
    <w:tmpl w:val="0ACEE2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B6E64E2"/>
    <w:multiLevelType w:val="multilevel"/>
    <w:tmpl w:val="0BD2ED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0D5A87"/>
    <w:multiLevelType w:val="multilevel"/>
    <w:tmpl w:val="7F7E79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DA0E8A"/>
    <w:multiLevelType w:val="multilevel"/>
    <w:tmpl w:val="0680B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FC2763"/>
    <w:multiLevelType w:val="multilevel"/>
    <w:tmpl w:val="8BC45C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1F0453"/>
    <w:multiLevelType w:val="multilevel"/>
    <w:tmpl w:val="16FE8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AA6AD8"/>
    <w:multiLevelType w:val="multilevel"/>
    <w:tmpl w:val="5F6E7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17D2020"/>
    <w:multiLevelType w:val="multilevel"/>
    <w:tmpl w:val="4BD46E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C60511"/>
    <w:multiLevelType w:val="multilevel"/>
    <w:tmpl w:val="F4AAE94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C552731"/>
    <w:multiLevelType w:val="multilevel"/>
    <w:tmpl w:val="7812A8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7453C5"/>
    <w:multiLevelType w:val="multilevel"/>
    <w:tmpl w:val="08A6260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24A1630"/>
    <w:multiLevelType w:val="multilevel"/>
    <w:tmpl w:val="A27CD69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69F6765"/>
    <w:multiLevelType w:val="hybridMultilevel"/>
    <w:tmpl w:val="6776B8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9C3E06"/>
    <w:multiLevelType w:val="multilevel"/>
    <w:tmpl w:val="6B2A9C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CC40AFD"/>
    <w:multiLevelType w:val="multilevel"/>
    <w:tmpl w:val="557603FA"/>
    <w:lvl w:ilvl="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60C942FA"/>
    <w:multiLevelType w:val="multilevel"/>
    <w:tmpl w:val="8222C9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73772E0"/>
    <w:multiLevelType w:val="multilevel"/>
    <w:tmpl w:val="8360923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CE977E5"/>
    <w:multiLevelType w:val="multilevel"/>
    <w:tmpl w:val="B1AA58B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0A115D9"/>
    <w:multiLevelType w:val="multilevel"/>
    <w:tmpl w:val="D5E8DC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6"/>
  </w:num>
  <w:num w:numId="3">
    <w:abstractNumId w:val="1"/>
  </w:num>
  <w:num w:numId="4">
    <w:abstractNumId w:val="18"/>
  </w:num>
  <w:num w:numId="5">
    <w:abstractNumId w:val="22"/>
  </w:num>
  <w:num w:numId="6">
    <w:abstractNumId w:val="3"/>
  </w:num>
  <w:num w:numId="7">
    <w:abstractNumId w:val="6"/>
  </w:num>
  <w:num w:numId="8">
    <w:abstractNumId w:val="12"/>
  </w:num>
  <w:num w:numId="9">
    <w:abstractNumId w:val="2"/>
  </w:num>
  <w:num w:numId="10">
    <w:abstractNumId w:val="5"/>
  </w:num>
  <w:num w:numId="11">
    <w:abstractNumId w:val="13"/>
  </w:num>
  <w:num w:numId="12">
    <w:abstractNumId w:val="21"/>
  </w:num>
  <w:num w:numId="13">
    <w:abstractNumId w:val="17"/>
  </w:num>
  <w:num w:numId="14">
    <w:abstractNumId w:val="8"/>
  </w:num>
  <w:num w:numId="15">
    <w:abstractNumId w:val="20"/>
  </w:num>
  <w:num w:numId="16">
    <w:abstractNumId w:val="19"/>
  </w:num>
  <w:num w:numId="17">
    <w:abstractNumId w:val="15"/>
  </w:num>
  <w:num w:numId="18">
    <w:abstractNumId w:val="14"/>
  </w:num>
  <w:num w:numId="19">
    <w:abstractNumId w:val="11"/>
  </w:num>
  <w:num w:numId="20">
    <w:abstractNumId w:val="4"/>
  </w:num>
  <w:num w:numId="21">
    <w:abstractNumId w:val="9"/>
  </w:num>
  <w:num w:numId="22">
    <w:abstractNumId w:val="7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A7A"/>
    <w:rsid w:val="00096061"/>
    <w:rsid w:val="00163E71"/>
    <w:rsid w:val="001B783F"/>
    <w:rsid w:val="002445B5"/>
    <w:rsid w:val="002A1122"/>
    <w:rsid w:val="002D0578"/>
    <w:rsid w:val="003C6A16"/>
    <w:rsid w:val="00410DD9"/>
    <w:rsid w:val="00573F19"/>
    <w:rsid w:val="00675A35"/>
    <w:rsid w:val="006832F5"/>
    <w:rsid w:val="00740AE8"/>
    <w:rsid w:val="008A061B"/>
    <w:rsid w:val="00AB55D2"/>
    <w:rsid w:val="00BD1A7A"/>
    <w:rsid w:val="00C957E6"/>
    <w:rsid w:val="00D12D8A"/>
    <w:rsid w:val="00DC3BD2"/>
    <w:rsid w:val="00DF0F30"/>
    <w:rsid w:val="00EB18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5A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957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83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32F5"/>
    <w:rPr>
      <w:rFonts w:ascii="Segoe UI" w:hAnsi="Segoe UI" w:cs="Segoe UI"/>
      <w:sz w:val="18"/>
      <w:szCs w:val="18"/>
    </w:rPr>
  </w:style>
  <w:style w:type="paragraph" w:customStyle="1" w:styleId="c11">
    <w:name w:val="c11"/>
    <w:basedOn w:val="a"/>
    <w:rsid w:val="00DF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F0F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DF0F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7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5</Pages>
  <Words>1698</Words>
  <Characters>9680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10</cp:revision>
  <cp:lastPrinted>2023-11-03T07:13:00Z</cp:lastPrinted>
  <dcterms:created xsi:type="dcterms:W3CDTF">2021-09-30T15:21:00Z</dcterms:created>
  <dcterms:modified xsi:type="dcterms:W3CDTF">2023-11-06T14:31:00Z</dcterms:modified>
</cp:coreProperties>
</file>